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40" w:rsidRPr="005E5C1B" w:rsidRDefault="00841140" w:rsidP="005E5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E5C1B">
        <w:rPr>
          <w:rFonts w:ascii="Times New Roman" w:hAnsi="Times New Roman" w:cs="Times New Roman"/>
          <w:sz w:val="24"/>
          <w:szCs w:val="24"/>
        </w:rPr>
        <w:t>CHÚA CỠI LỪA VÀO THÀNH</w:t>
      </w:r>
    </w:p>
    <w:p w:rsidR="00841140" w:rsidRPr="005E5C1B" w:rsidRDefault="00841140" w:rsidP="005E5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Nhật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Lễ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Lá</w:t>
      </w:r>
      <w:proofErr w:type="spellEnd"/>
    </w:p>
    <w:p w:rsidR="00841140" w:rsidRPr="005E5C1B" w:rsidRDefault="00841140" w:rsidP="005E5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41140" w:rsidRPr="005E5C1B" w:rsidRDefault="00841140" w:rsidP="005E5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Trần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Mỹ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Duyệt</w:t>
      </w:r>
      <w:proofErr w:type="spellEnd"/>
    </w:p>
    <w:p w:rsidR="00841140" w:rsidRPr="005E5C1B" w:rsidRDefault="00841140" w:rsidP="005E5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41140" w:rsidRPr="005E5C1B" w:rsidRDefault="00841140" w:rsidP="005E5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Tuần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lễ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chay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tịnh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cử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tưởng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niệm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Giêsu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vinh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quang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Giêrusalem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rồi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đòn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tấn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tội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vác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thập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núi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Sọ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đinh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chết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thập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136BE3" w:rsidRPr="005E5C1B" w:rsidRDefault="00136BE3" w:rsidP="005E5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41140" w:rsidRPr="005E5C1B" w:rsidRDefault="00841140" w:rsidP="005E5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C1B">
        <w:rPr>
          <w:rFonts w:ascii="Times New Roman" w:hAnsi="Times New Roman" w:cs="Times New Roman"/>
          <w:sz w:val="24"/>
          <w:szCs w:val="24"/>
        </w:rPr>
        <w:t>Suốt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miệt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mài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vất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vả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rao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chữa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lành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kẻ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tật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nguyền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lạ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vỹ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hôm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nay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Giêsu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vinh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hiển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tôn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vọng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6BE3" w:rsidRPr="005E5C1B" w:rsidRDefault="00136BE3" w:rsidP="005E5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0EE5" w:rsidRPr="005E5C1B" w:rsidRDefault="00A80EE5" w:rsidP="005E5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E5C1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đứng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chật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vui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mừng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reo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hò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5C1B">
        <w:rPr>
          <w:rFonts w:ascii="Times New Roman" w:hAnsi="Times New Roman" w:cs="Times New Roman"/>
          <w:sz w:val="24"/>
          <w:szCs w:val="24"/>
        </w:rPr>
        <w:t>tung</w:t>
      </w:r>
      <w:proofErr w:type="spellEnd"/>
      <w:proofErr w:type="gram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hô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vạn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tuế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ngừng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Hoan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hô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Vua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Ðavít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E5C1B">
        <w:rPr>
          <w:rFonts w:ascii="Times New Roman" w:hAnsi="Times New Roman" w:cs="Times New Roman"/>
          <w:sz w:val="24"/>
          <w:szCs w:val="24"/>
        </w:rPr>
        <w:t>Chúc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Ðấng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5C1B">
        <w:rPr>
          <w:rFonts w:ascii="Times New Roman" w:hAnsi="Times New Roman" w:cs="Times New Roman"/>
          <w:sz w:val="24"/>
          <w:szCs w:val="24"/>
        </w:rPr>
        <w:t>Hoan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hô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tầng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>.”</w:t>
      </w:r>
      <w:proofErr w:type="gramEnd"/>
      <w:r w:rsidRPr="005E5C1B">
        <w:rPr>
          <w:rFonts w:ascii="Times New Roman" w:hAnsi="Times New Roman" w:cs="Times New Roman"/>
          <w:sz w:val="24"/>
          <w:szCs w:val="24"/>
        </w:rPr>
        <w:t xml:space="preserve"> (Mt 21:9)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Lòng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sùng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mộ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bấy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khiến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E5C1B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cởi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áo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trải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tấm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thảm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kéo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qua.</w:t>
      </w:r>
      <w:proofErr w:type="gram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cầm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5C1B">
        <w:rPr>
          <w:rFonts w:ascii="Times New Roman" w:hAnsi="Times New Roman" w:cs="Times New Roman"/>
          <w:sz w:val="24"/>
          <w:szCs w:val="24"/>
        </w:rPr>
        <w:t>tay</w:t>
      </w:r>
      <w:proofErr w:type="spellEnd"/>
      <w:proofErr w:type="gram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vạn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tuế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vẫy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chào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ngang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chỗ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5C1B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tung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hô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lúc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khiến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Pharisiêu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ghen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tị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>.</w:t>
      </w:r>
    </w:p>
    <w:p w:rsidR="00136BE3" w:rsidRPr="005E5C1B" w:rsidRDefault="00136BE3" w:rsidP="005E5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86CA1" w:rsidRPr="005E5C1B" w:rsidRDefault="00786CA1" w:rsidP="005E5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C1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sát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đám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rước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hôm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E5" w:rsidRPr="005E5C1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A80EE5" w:rsidRPr="005E5C1B">
        <w:rPr>
          <w:rFonts w:ascii="Times New Roman" w:hAnsi="Times New Roman" w:cs="Times New Roman"/>
          <w:sz w:val="24"/>
          <w:szCs w:val="24"/>
        </w:rPr>
        <w:t xml:space="preserve"> </w:t>
      </w:r>
      <w:r w:rsidR="00841140" w:rsidRPr="005E5C1B">
        <w:rPr>
          <w:rFonts w:ascii="Times New Roman" w:hAnsi="Times New Roman" w:cs="Times New Roman"/>
          <w:sz w:val="24"/>
          <w:szCs w:val="24"/>
        </w:rPr>
        <w:t xml:space="preserve">chi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khiến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dừng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suy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nghĩ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6BE3" w:rsidRPr="005E5C1B" w:rsidRDefault="00136BE3" w:rsidP="005E5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86CA1" w:rsidRPr="005E5C1B" w:rsidRDefault="00A80EE5" w:rsidP="005E5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E5C1B">
        <w:rPr>
          <w:rFonts w:ascii="Times New Roman" w:hAnsi="Times New Roman" w:cs="Times New Roman"/>
          <w:sz w:val="24"/>
          <w:szCs w:val="24"/>
        </w:rPr>
        <w:t xml:space="preserve">Theo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Giêsu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vinh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quang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khải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="00B65885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5885"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ngồi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kiệu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85" w:rsidRPr="005E5C1B">
        <w:rPr>
          <w:rFonts w:ascii="Times New Roman" w:hAnsi="Times New Roman" w:cs="Times New Roman"/>
          <w:sz w:val="24"/>
          <w:szCs w:val="24"/>
        </w:rPr>
        <w:t>cỡi</w:t>
      </w:r>
      <w:proofErr w:type="spellEnd"/>
      <w:r w:rsidR="00B65885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5885" w:rsidRPr="005E5C1B">
        <w:rPr>
          <w:rFonts w:ascii="Times New Roman" w:hAnsi="Times New Roman" w:cs="Times New Roman"/>
          <w:sz w:val="24"/>
          <w:szCs w:val="24"/>
        </w:rPr>
        <w:t>cỡi</w:t>
      </w:r>
      <w:proofErr w:type="spellEnd"/>
      <w:r w:rsidR="00B65885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ngựa</w:t>
      </w:r>
      <w:proofErr w:type="spellEnd"/>
      <w:r w:rsidR="00B65885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85" w:rsidRPr="005E5C1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B65885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85" w:rsidRPr="005E5C1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="00B65885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85" w:rsidRPr="005E5C1B">
        <w:rPr>
          <w:rFonts w:ascii="Times New Roman" w:hAnsi="Times New Roman" w:cs="Times New Roman"/>
          <w:sz w:val="24"/>
          <w:szCs w:val="24"/>
        </w:rPr>
        <w:t>tiện</w:t>
      </w:r>
      <w:proofErr w:type="spellEnd"/>
      <w:r w:rsidR="00B65885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85" w:rsidRPr="005E5C1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B65885" w:rsidRPr="005E5C1B">
        <w:rPr>
          <w:rFonts w:ascii="Times New Roman" w:hAnsi="Times New Roman" w:cs="Times New Roman"/>
          <w:sz w:val="24"/>
          <w:szCs w:val="24"/>
        </w:rPr>
        <w:t xml:space="preserve"> nay </w:t>
      </w:r>
      <w:proofErr w:type="spellStart"/>
      <w:r w:rsidR="00B65885" w:rsidRPr="005E5C1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B65885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ngồi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chiếc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r w:rsidR="00B65885" w:rsidRPr="005E5C1B">
        <w:rPr>
          <w:rFonts w:ascii="Times New Roman" w:hAnsi="Times New Roman" w:cs="Times New Roman"/>
          <w:sz w:val="24"/>
          <w:szCs w:val="24"/>
        </w:rPr>
        <w:t xml:space="preserve">limousine.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N</w:t>
      </w:r>
      <w:r w:rsidR="00841140" w:rsidRPr="005E5C1B">
        <w:rPr>
          <w:rFonts w:ascii="Times New Roman" w:hAnsi="Times New Roman" w:cs="Times New Roman"/>
          <w:sz w:val="24"/>
          <w:szCs w:val="24"/>
        </w:rPr>
        <w:t>hưng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ngồi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lưng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lừa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con.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Mátthêu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Giêsu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đệ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làng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41140" w:rsidRPr="005E5C1B">
        <w:rPr>
          <w:rFonts w:ascii="Times New Roman" w:hAnsi="Times New Roman" w:cs="Times New Roman"/>
          <w:sz w:val="24"/>
          <w:szCs w:val="24"/>
        </w:rPr>
        <w:t>kia</w:t>
      </w:r>
      <w:proofErr w:type="spellEnd"/>
      <w:proofErr w:type="gram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gặp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ngay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lừa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mẹ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lừa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con. </w:t>
      </w:r>
      <w:proofErr w:type="spellStart"/>
      <w:proofErr w:type="gramStart"/>
      <w:r w:rsidR="00841140" w:rsidRPr="005E5C1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mở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dây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thầy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>” (Mt 21:2).</w:t>
      </w:r>
      <w:proofErr w:type="gram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85" w:rsidRPr="005E5C1B">
        <w:rPr>
          <w:rFonts w:ascii="Times New Roman" w:hAnsi="Times New Roman" w:cs="Times New Roman"/>
          <w:sz w:val="24"/>
          <w:szCs w:val="24"/>
        </w:rPr>
        <w:t>N</w:t>
      </w:r>
      <w:r w:rsidR="00786CA1" w:rsidRPr="005E5C1B">
        <w:rPr>
          <w:rFonts w:ascii="Times New Roman" w:hAnsi="Times New Roman" w:cs="Times New Roman"/>
          <w:sz w:val="24"/>
          <w:szCs w:val="24"/>
        </w:rPr>
        <w:t>gài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tống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đoàn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kỵ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binh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ngự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lâm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quân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quân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sỹ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86CA1" w:rsidRPr="005E5C1B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hầu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CA1" w:rsidRPr="005E5C1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786CA1" w:rsidRPr="005E5C1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E5C1B" w:rsidRDefault="005E5C1B" w:rsidP="005E5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41140" w:rsidRPr="005E5C1B" w:rsidRDefault="00B65885" w:rsidP="005E5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cỡi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lừa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khải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Giêrusalem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thiếu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nữ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Sion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hoảng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sợ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thiếu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nữ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Sion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vua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ngươi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ngự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khiêm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tốn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ngồi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lưng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lừa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con,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lừa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mẹ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.” (Mt 21:5) </w:t>
      </w:r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mạnh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kẻ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thắng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khống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41140" w:rsidRPr="005E5C1B">
        <w:rPr>
          <w:rFonts w:ascii="Times New Roman" w:hAnsi="Times New Roman" w:cs="Times New Roman"/>
          <w:sz w:val="24"/>
          <w:szCs w:val="24"/>
        </w:rPr>
        <w:t>thu</w:t>
      </w:r>
      <w:proofErr w:type="spellEnd"/>
      <w:proofErr w:type="gram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45A53"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nhìn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cặp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mắt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ngạc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hốt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hoảng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thán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buộc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45A53" w:rsidRPr="005E5C1B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miễn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cưỡng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E5C1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mạnh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="00136BE3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6BE3" w:rsidRPr="005E5C1B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="00136BE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BE3" w:rsidRPr="005E5C1B">
        <w:rPr>
          <w:rFonts w:ascii="Times New Roman" w:hAnsi="Times New Roman" w:cs="Times New Roman"/>
          <w:sz w:val="24"/>
          <w:szCs w:val="24"/>
        </w:rPr>
        <w:t>vọng</w:t>
      </w:r>
      <w:proofErr w:type="spellEnd"/>
      <w:r w:rsidR="00136BE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BE3" w:rsidRPr="005E5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136BE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BE3" w:rsidRPr="005E5C1B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="00136BE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BE3" w:rsidRPr="005E5C1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ngồi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lưng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lừa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bé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3" w:rsidRPr="005E5C1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045A5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nhẹ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nhàng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41140" w:rsidRPr="005E5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, con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chiên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vua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vua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C1B" w:rsidRDefault="005E5C1B" w:rsidP="005E5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82698" w:rsidRDefault="00841140" w:rsidP="005826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E5C1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Giêsu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vua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vũ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trụ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5C1B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vang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vọng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chúc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tầng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5C1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phủ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nhan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5C1B">
        <w:rPr>
          <w:rFonts w:ascii="Times New Roman" w:hAnsi="Times New Roman" w:cs="Times New Roman"/>
          <w:sz w:val="24"/>
          <w:szCs w:val="24"/>
        </w:rPr>
        <w:lastRenderedPageBreak/>
        <w:t>Mọi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gối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Phaolô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lòng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quì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gối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5E5C1B" w:rsidRPr="005E5C1B">
        <w:rPr>
          <w:rFonts w:ascii="Times New Roman" w:hAnsi="Times New Roman" w:cs="Times New Roman"/>
          <w:sz w:val="24"/>
          <w:szCs w:val="24"/>
        </w:rPr>
        <w:t xml:space="preserve"> (x Roma 14:11)</w:t>
      </w:r>
      <w:r w:rsidRPr="005E5C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5C1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tối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tân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tiện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nghi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bấy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tiện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tầm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chưa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xứng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E5C1B">
        <w:rPr>
          <w:rFonts w:ascii="Times New Roman" w:hAnsi="Times New Roman" w:cs="Times New Roman"/>
          <w:sz w:val="24"/>
          <w:szCs w:val="24"/>
        </w:rPr>
        <w:t>Tuy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ấy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rửa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đệ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bọn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hạ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diễu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5C1B">
        <w:rPr>
          <w:rFonts w:ascii="Times New Roman" w:hAnsi="Times New Roman" w:cs="Times New Roman"/>
          <w:sz w:val="24"/>
          <w:szCs w:val="24"/>
        </w:rPr>
        <w:t>án</w:t>
      </w:r>
      <w:proofErr w:type="spellEnd"/>
      <w:proofErr w:type="gram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Philatô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E5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vác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thập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đinh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chết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treo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đồi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Golgotha.</w:t>
      </w:r>
      <w:proofErr w:type="gram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698" w:rsidRDefault="00582698" w:rsidP="005826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82698" w:rsidRPr="005E5C1B" w:rsidRDefault="00582698" w:rsidP="005826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thầy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bưng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chậu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quì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xuống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rửa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Đấng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nói</w:t>
      </w:r>
      <w:proofErr w:type="spellEnd"/>
      <w:r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>
        <w:rPr>
          <w:rFonts w:ascii="Times New Roman" w:hAnsi="Times New Roman" w:cs="Times New Roman"/>
          <w:sz w:val="24"/>
          <w:szCs w:val="24"/>
        </w:rPr>
        <w:t>Hãy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cùng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vì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khiêm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lòng</w:t>
      </w:r>
      <w:proofErr w:type="spellEnd"/>
      <w:r>
        <w:rPr>
          <w:rFonts w:ascii="Times New Roman" w:hAnsi="Times New Roman" w:cs="Times New Roman"/>
          <w:sz w:val="24"/>
          <w:szCs w:val="24"/>
        </w:rPr>
        <w:t>.” (Mt 11:29)</w:t>
      </w:r>
      <w:r w:rsidRPr="00582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E5C1B">
        <w:rPr>
          <w:rFonts w:ascii="Times New Roman" w:hAnsi="Times New Roman" w:cs="Times New Roman"/>
          <w:sz w:val="24"/>
          <w:szCs w:val="24"/>
        </w:rPr>
        <w:t>ột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hoàng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đế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nữ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hoàng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tướng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uy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nghi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duyệt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quân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lễ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đài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tung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hôn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vang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dội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rừng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dễ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dàng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cảnh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trao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đòn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khạc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nhổ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đội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mão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gai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xử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đinh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chết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trần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truồng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thập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than van,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móc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>.</w:t>
      </w:r>
    </w:p>
    <w:p w:rsidR="00582698" w:rsidRDefault="00582698" w:rsidP="005826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41140" w:rsidRPr="005E5C1B" w:rsidRDefault="0082490F" w:rsidP="005E5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cỡi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lừa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khải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Giêrusalem</w:t>
      </w:r>
      <w:proofErr w:type="spellEnd"/>
      <w:r w:rsidR="006F34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Ngài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xứng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đáng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chúc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41140"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vua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41140"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vua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thắng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41140" w:rsidRPr="005E5C1B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vua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41140" w:rsidRPr="005E5C1B">
        <w:rPr>
          <w:rFonts w:ascii="Times New Roman" w:hAnsi="Times New Roman" w:cs="Times New Roman"/>
          <w:sz w:val="24"/>
          <w:szCs w:val="24"/>
        </w:rPr>
        <w:t>Vua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thái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41140" w:rsidRPr="005E5C1B">
        <w:rPr>
          <w:rFonts w:ascii="Times New Roman" w:hAnsi="Times New Roman" w:cs="Times New Roman"/>
          <w:sz w:val="24"/>
          <w:szCs w:val="24"/>
        </w:rPr>
        <w:t>Vua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hồn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570E3"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2570E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0E3" w:rsidRPr="005E5C1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="002570E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0E3" w:rsidRPr="005E5C1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="002570E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0E3" w:rsidRPr="005E5C1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="002570E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0E3" w:rsidRPr="005E5C1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="002570E3" w:rsidRPr="005E5C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570E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570E3"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2570E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0E3" w:rsidRPr="005E5C1B">
        <w:rPr>
          <w:rFonts w:ascii="Times New Roman" w:hAnsi="Times New Roman" w:cs="Times New Roman"/>
          <w:sz w:val="24"/>
          <w:szCs w:val="24"/>
        </w:rPr>
        <w:t>mong</w:t>
      </w:r>
      <w:proofErr w:type="spellEnd"/>
      <w:r w:rsidR="002570E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0E3" w:rsidRPr="005E5C1B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="002570E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0E3" w:rsidRPr="005E5C1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2570E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0E3" w:rsidRPr="005E5C1B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="002570E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0E3" w:rsidRPr="005E5C1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2570E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0E3" w:rsidRPr="005E5C1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2570E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0E3"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2570E3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70E3" w:rsidRPr="005E5C1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2570E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0E3" w:rsidRPr="005E5C1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2570E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0E3" w:rsidRPr="005E5C1B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="002570E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0E3"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2570E3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70E3" w:rsidRPr="005E5C1B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="002570E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0E3"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2570E3" w:rsidRPr="005E5C1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2570E3" w:rsidRPr="005E5C1B">
        <w:rPr>
          <w:rFonts w:ascii="Times New Roman" w:hAnsi="Times New Roman" w:cs="Times New Roman"/>
          <w:sz w:val="24"/>
          <w:szCs w:val="24"/>
        </w:rPr>
        <w:t>hiền</w:t>
      </w:r>
      <w:proofErr w:type="spellEnd"/>
      <w:r w:rsidR="002570E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0E3" w:rsidRPr="005E5C1B">
        <w:rPr>
          <w:rFonts w:ascii="Times New Roman" w:hAnsi="Times New Roman" w:cs="Times New Roman"/>
          <w:sz w:val="24"/>
          <w:szCs w:val="24"/>
        </w:rPr>
        <w:t>lành</w:t>
      </w:r>
      <w:proofErr w:type="spellEnd"/>
      <w:r w:rsidR="002570E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0E3" w:rsidRPr="005E5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2570E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0E3" w:rsidRPr="005E5C1B">
        <w:rPr>
          <w:rFonts w:ascii="Times New Roman" w:hAnsi="Times New Roman" w:cs="Times New Roman"/>
          <w:sz w:val="24"/>
          <w:szCs w:val="24"/>
        </w:rPr>
        <w:t>khiêm</w:t>
      </w:r>
      <w:proofErr w:type="spellEnd"/>
      <w:r w:rsidR="002570E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0E3" w:rsidRPr="005E5C1B">
        <w:rPr>
          <w:rFonts w:ascii="Times New Roman" w:hAnsi="Times New Roman" w:cs="Times New Roman"/>
          <w:sz w:val="24"/>
          <w:szCs w:val="24"/>
        </w:rPr>
        <w:t>nhường</w:t>
      </w:r>
      <w:proofErr w:type="spellEnd"/>
      <w:r w:rsidR="002570E3" w:rsidRPr="005E5C1B">
        <w:rPr>
          <w:rFonts w:ascii="Times New Roman" w:hAnsi="Times New Roman" w:cs="Times New Roman"/>
          <w:sz w:val="24"/>
          <w:szCs w:val="24"/>
        </w:rPr>
        <w:t>.”</w:t>
      </w:r>
      <w:proofErr w:type="gramEnd"/>
      <w:r w:rsidR="002570E3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41140" w:rsidRPr="005E5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cỡi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lừa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cỡi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40" w:rsidRPr="005E5C1B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="00841140" w:rsidRPr="005E5C1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p w:rsidR="005E5C1B" w:rsidRDefault="005E5C1B" w:rsidP="005E5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41140" w:rsidRPr="005E5C1B" w:rsidRDefault="00841140" w:rsidP="005E5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C1B">
        <w:rPr>
          <w:rFonts w:ascii="Times New Roman" w:hAnsi="Times New Roman" w:cs="Times New Roman"/>
          <w:sz w:val="24"/>
          <w:szCs w:val="24"/>
        </w:rPr>
        <w:t>Suy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niệm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804">
        <w:rPr>
          <w:rFonts w:ascii="Times New Roman" w:hAnsi="Times New Roman" w:cs="Times New Roman"/>
          <w:sz w:val="24"/>
          <w:szCs w:val="24"/>
        </w:rPr>
        <w:t>Giêsu</w:t>
      </w:r>
      <w:proofErr w:type="spellEnd"/>
      <w:r w:rsidR="00806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cỡi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lừa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lòng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chìm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sâu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mầu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Khó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Thập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C1B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5E5C1B">
        <w:rPr>
          <w:rFonts w:ascii="Times New Roman" w:hAnsi="Times New Roman" w:cs="Times New Roman"/>
          <w:sz w:val="24"/>
          <w:szCs w:val="24"/>
        </w:rPr>
        <w:t xml:space="preserve"> ta.</w:t>
      </w:r>
    </w:p>
    <w:p w:rsidR="00841140" w:rsidRPr="005E5C1B" w:rsidRDefault="00841140" w:rsidP="005E5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41140" w:rsidRPr="005E5C1B" w:rsidRDefault="00841140" w:rsidP="005E5C1B">
      <w:pPr>
        <w:pStyle w:val="NoSpacing"/>
        <w:jc w:val="both"/>
        <w:rPr>
          <w:rFonts w:ascii="Times New Roman" w:hAnsi="Times New Roman" w:cs="Times New Roman"/>
        </w:rPr>
      </w:pPr>
      <w:proofErr w:type="gramStart"/>
      <w:r w:rsidRPr="005E5C1B">
        <w:rPr>
          <w:rFonts w:ascii="Times New Roman" w:hAnsi="Times New Roman" w:cs="Times New Roman"/>
        </w:rPr>
        <w:t>(</w:t>
      </w:r>
      <w:proofErr w:type="spellStart"/>
      <w:r w:rsidRPr="005E5C1B">
        <w:rPr>
          <w:rFonts w:ascii="Times New Roman" w:hAnsi="Times New Roman" w:cs="Times New Roman"/>
        </w:rPr>
        <w:t>Hiệu</w:t>
      </w:r>
      <w:proofErr w:type="spellEnd"/>
      <w:r w:rsidRPr="005E5C1B">
        <w:rPr>
          <w:rFonts w:ascii="Times New Roman" w:hAnsi="Times New Roman" w:cs="Times New Roman"/>
        </w:rPr>
        <w:t xml:space="preserve"> </w:t>
      </w:r>
      <w:proofErr w:type="spellStart"/>
      <w:r w:rsidRPr="005E5C1B">
        <w:rPr>
          <w:rFonts w:ascii="Times New Roman" w:hAnsi="Times New Roman" w:cs="Times New Roman"/>
        </w:rPr>
        <w:t>đính</w:t>
      </w:r>
      <w:proofErr w:type="spellEnd"/>
      <w:r w:rsidRPr="005E5C1B">
        <w:rPr>
          <w:rFonts w:ascii="Times New Roman" w:hAnsi="Times New Roman" w:cs="Times New Roman"/>
        </w:rPr>
        <w:t xml:space="preserve"> </w:t>
      </w:r>
      <w:proofErr w:type="spellStart"/>
      <w:r w:rsidRPr="005E5C1B">
        <w:rPr>
          <w:rFonts w:ascii="Times New Roman" w:hAnsi="Times New Roman" w:cs="Times New Roman"/>
        </w:rPr>
        <w:t>từ</w:t>
      </w:r>
      <w:proofErr w:type="spellEnd"/>
      <w:r w:rsidRPr="005E5C1B">
        <w:rPr>
          <w:rFonts w:ascii="Times New Roman" w:hAnsi="Times New Roman" w:cs="Times New Roman"/>
        </w:rPr>
        <w:t xml:space="preserve"> </w:t>
      </w:r>
      <w:proofErr w:type="spellStart"/>
      <w:r w:rsidR="003D6945">
        <w:rPr>
          <w:rFonts w:ascii="Times New Roman" w:hAnsi="Times New Roman" w:cs="Times New Roman"/>
        </w:rPr>
        <w:t>bài</w:t>
      </w:r>
      <w:proofErr w:type="spellEnd"/>
      <w:r w:rsidRPr="005E5C1B">
        <w:rPr>
          <w:rFonts w:ascii="Times New Roman" w:hAnsi="Times New Roman" w:cs="Times New Roman"/>
        </w:rPr>
        <w:t xml:space="preserve"> </w:t>
      </w:r>
      <w:r w:rsidRPr="005E5C1B">
        <w:rPr>
          <w:rFonts w:ascii="Times New Roman" w:hAnsi="Times New Roman" w:cs="Times New Roman"/>
          <w:i/>
        </w:rPr>
        <w:t>“</w:t>
      </w:r>
      <w:proofErr w:type="spellStart"/>
      <w:r w:rsidRPr="005E5C1B">
        <w:rPr>
          <w:rFonts w:ascii="Times New Roman" w:hAnsi="Times New Roman" w:cs="Times New Roman"/>
          <w:i/>
        </w:rPr>
        <w:t>Ngài</w:t>
      </w:r>
      <w:proofErr w:type="spellEnd"/>
      <w:r w:rsidRPr="005E5C1B">
        <w:rPr>
          <w:rFonts w:ascii="Times New Roman" w:hAnsi="Times New Roman" w:cs="Times New Roman"/>
          <w:i/>
        </w:rPr>
        <w:t xml:space="preserve"> </w:t>
      </w:r>
      <w:proofErr w:type="spellStart"/>
      <w:r w:rsidRPr="005E5C1B">
        <w:rPr>
          <w:rFonts w:ascii="Times New Roman" w:hAnsi="Times New Roman" w:cs="Times New Roman"/>
          <w:i/>
        </w:rPr>
        <w:t>Cỡi</w:t>
      </w:r>
      <w:proofErr w:type="spellEnd"/>
      <w:r w:rsidRPr="005E5C1B">
        <w:rPr>
          <w:rFonts w:ascii="Times New Roman" w:hAnsi="Times New Roman" w:cs="Times New Roman"/>
          <w:i/>
        </w:rPr>
        <w:t xml:space="preserve"> </w:t>
      </w:r>
      <w:proofErr w:type="spellStart"/>
      <w:r w:rsidRPr="005E5C1B">
        <w:rPr>
          <w:rFonts w:ascii="Times New Roman" w:hAnsi="Times New Roman" w:cs="Times New Roman"/>
          <w:i/>
        </w:rPr>
        <w:t>Lừa</w:t>
      </w:r>
      <w:proofErr w:type="spellEnd"/>
      <w:r w:rsidRPr="005E5C1B">
        <w:rPr>
          <w:rFonts w:ascii="Times New Roman" w:hAnsi="Times New Roman" w:cs="Times New Roman"/>
          <w:i/>
        </w:rPr>
        <w:t xml:space="preserve"> </w:t>
      </w:r>
      <w:proofErr w:type="spellStart"/>
      <w:r w:rsidRPr="005E5C1B">
        <w:rPr>
          <w:rFonts w:ascii="Times New Roman" w:hAnsi="Times New Roman" w:cs="Times New Roman"/>
          <w:i/>
        </w:rPr>
        <w:t>Vào</w:t>
      </w:r>
      <w:proofErr w:type="spellEnd"/>
      <w:r w:rsidRPr="005E5C1B">
        <w:rPr>
          <w:rFonts w:ascii="Times New Roman" w:hAnsi="Times New Roman" w:cs="Times New Roman"/>
          <w:i/>
        </w:rPr>
        <w:t xml:space="preserve"> </w:t>
      </w:r>
      <w:proofErr w:type="spellStart"/>
      <w:r w:rsidRPr="005E5C1B">
        <w:rPr>
          <w:rFonts w:ascii="Times New Roman" w:hAnsi="Times New Roman" w:cs="Times New Roman"/>
          <w:i/>
        </w:rPr>
        <w:t>Thành</w:t>
      </w:r>
      <w:proofErr w:type="spellEnd"/>
      <w:r w:rsidRPr="005E5C1B">
        <w:rPr>
          <w:rFonts w:ascii="Times New Roman" w:hAnsi="Times New Roman" w:cs="Times New Roman"/>
          <w:i/>
        </w:rPr>
        <w:t>”.</w:t>
      </w:r>
      <w:r w:rsidRPr="005E5C1B">
        <w:rPr>
          <w:rFonts w:ascii="Times New Roman" w:hAnsi="Times New Roman" w:cs="Times New Roman"/>
        </w:rPr>
        <w:t xml:space="preserve"> 1 </w:t>
      </w:r>
      <w:proofErr w:type="spellStart"/>
      <w:r w:rsidRPr="005E5C1B">
        <w:rPr>
          <w:rFonts w:ascii="Times New Roman" w:hAnsi="Times New Roman" w:cs="Times New Roman"/>
        </w:rPr>
        <w:t>tháng</w:t>
      </w:r>
      <w:proofErr w:type="spellEnd"/>
      <w:r w:rsidRPr="005E5C1B">
        <w:rPr>
          <w:rFonts w:ascii="Times New Roman" w:hAnsi="Times New Roman" w:cs="Times New Roman"/>
        </w:rPr>
        <w:t xml:space="preserve"> 4 </w:t>
      </w:r>
      <w:proofErr w:type="spellStart"/>
      <w:r w:rsidRPr="005E5C1B">
        <w:rPr>
          <w:rFonts w:ascii="Times New Roman" w:hAnsi="Times New Roman" w:cs="Times New Roman"/>
        </w:rPr>
        <w:t>năm</w:t>
      </w:r>
      <w:proofErr w:type="spellEnd"/>
      <w:r w:rsidRPr="005E5C1B">
        <w:rPr>
          <w:rFonts w:ascii="Times New Roman" w:hAnsi="Times New Roman" w:cs="Times New Roman"/>
        </w:rPr>
        <w:t xml:space="preserve"> 2012</w:t>
      </w:r>
      <w:r w:rsidR="00806804">
        <w:rPr>
          <w:rFonts w:ascii="Times New Roman" w:hAnsi="Times New Roman" w:cs="Times New Roman"/>
        </w:rPr>
        <w:t>;</w:t>
      </w:r>
      <w:r w:rsidRPr="005E5C1B">
        <w:rPr>
          <w:rFonts w:ascii="Times New Roman" w:hAnsi="Times New Roman" w:cs="Times New Roman"/>
        </w:rPr>
        <w:t xml:space="preserve"> March 28, 2021</w:t>
      </w:r>
      <w:r w:rsidR="003D6945">
        <w:rPr>
          <w:rFonts w:ascii="Times New Roman" w:hAnsi="Times New Roman" w:cs="Times New Roman"/>
        </w:rPr>
        <w:t xml:space="preserve"> </w:t>
      </w:r>
      <w:proofErr w:type="spellStart"/>
      <w:r w:rsidR="003D6945">
        <w:rPr>
          <w:rFonts w:ascii="Times New Roman" w:hAnsi="Times New Roman" w:cs="Times New Roman"/>
        </w:rPr>
        <w:t>của</w:t>
      </w:r>
      <w:proofErr w:type="spellEnd"/>
      <w:r w:rsidR="003D6945">
        <w:rPr>
          <w:rFonts w:ascii="Times New Roman" w:hAnsi="Times New Roman" w:cs="Times New Roman"/>
        </w:rPr>
        <w:t xml:space="preserve"> </w:t>
      </w:r>
      <w:proofErr w:type="spellStart"/>
      <w:r w:rsidR="003D6945">
        <w:rPr>
          <w:rFonts w:ascii="Times New Roman" w:hAnsi="Times New Roman" w:cs="Times New Roman"/>
        </w:rPr>
        <w:t>cùng</w:t>
      </w:r>
      <w:proofErr w:type="spellEnd"/>
      <w:r w:rsidR="003D6945">
        <w:rPr>
          <w:rFonts w:ascii="Times New Roman" w:hAnsi="Times New Roman" w:cs="Times New Roman"/>
        </w:rPr>
        <w:t xml:space="preserve"> </w:t>
      </w:r>
      <w:proofErr w:type="spellStart"/>
      <w:r w:rsidR="003D6945">
        <w:rPr>
          <w:rFonts w:ascii="Times New Roman" w:hAnsi="Times New Roman" w:cs="Times New Roman"/>
        </w:rPr>
        <w:t>tác</w:t>
      </w:r>
      <w:proofErr w:type="spellEnd"/>
      <w:r w:rsidR="003D6945">
        <w:rPr>
          <w:rFonts w:ascii="Times New Roman" w:hAnsi="Times New Roman" w:cs="Times New Roman"/>
        </w:rPr>
        <w:t xml:space="preserve"> </w:t>
      </w:r>
      <w:proofErr w:type="spellStart"/>
      <w:r w:rsidR="003D6945">
        <w:rPr>
          <w:rFonts w:ascii="Times New Roman" w:hAnsi="Times New Roman" w:cs="Times New Roman"/>
        </w:rPr>
        <w:t>giả</w:t>
      </w:r>
      <w:proofErr w:type="spellEnd"/>
      <w:r w:rsidRPr="005E5C1B">
        <w:rPr>
          <w:rFonts w:ascii="Times New Roman" w:hAnsi="Times New Roman" w:cs="Times New Roman"/>
        </w:rPr>
        <w:t>)</w:t>
      </w:r>
      <w:r w:rsidR="00806804">
        <w:rPr>
          <w:rFonts w:ascii="Times New Roman" w:hAnsi="Times New Roman" w:cs="Times New Roman"/>
        </w:rPr>
        <w:t>.</w:t>
      </w:r>
      <w:proofErr w:type="gramEnd"/>
    </w:p>
    <w:p w:rsidR="006F34A2" w:rsidRDefault="006F34A2" w:rsidP="006F34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F34A2" w:rsidRPr="005E5C1B" w:rsidRDefault="006F34A2" w:rsidP="006F34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B68" w:rsidRPr="005E5C1B" w:rsidRDefault="00E53B68" w:rsidP="005E5C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E53B68" w:rsidRPr="005E5C1B" w:rsidSect="00182A1D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40"/>
    <w:rsid w:val="00045A53"/>
    <w:rsid w:val="00136BE3"/>
    <w:rsid w:val="00182A1D"/>
    <w:rsid w:val="002570E3"/>
    <w:rsid w:val="003D6945"/>
    <w:rsid w:val="005067E3"/>
    <w:rsid w:val="00582698"/>
    <w:rsid w:val="005E5C1B"/>
    <w:rsid w:val="006F34A2"/>
    <w:rsid w:val="00786CA1"/>
    <w:rsid w:val="007C5A52"/>
    <w:rsid w:val="00806804"/>
    <w:rsid w:val="0082490F"/>
    <w:rsid w:val="00841140"/>
    <w:rsid w:val="00A80EE5"/>
    <w:rsid w:val="00B65885"/>
    <w:rsid w:val="00E5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14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6B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14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6B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3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02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19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60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2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72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721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2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38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6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040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74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50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04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02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79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771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24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26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4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9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3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70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66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31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47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9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97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4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7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4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6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3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2022-03-30T00:14:00Z</dcterms:created>
  <dcterms:modified xsi:type="dcterms:W3CDTF">2022-03-31T16:18:00Z</dcterms:modified>
</cp:coreProperties>
</file>